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CFE34" w14:textId="08CBF820" w:rsidR="00315AA5" w:rsidRPr="00315AA5" w:rsidRDefault="00315AA5" w:rsidP="00315AA5">
      <w:pPr>
        <w:widowControl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15AA5">
        <w:rPr>
          <w:rFonts w:ascii="Times New Roman" w:hAnsi="Times New Roman" w:cs="Times New Roman"/>
          <w:b/>
          <w:bCs/>
          <w:sz w:val="28"/>
          <w:szCs w:val="28"/>
        </w:rPr>
        <w:t>PRZEDMIOTOWY SYSTEM OCENIANIA – TECHNIKA KL</w:t>
      </w:r>
      <w:r w:rsidR="004750C8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315AA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750C8">
        <w:rPr>
          <w:rFonts w:ascii="Times New Roman" w:hAnsi="Times New Roman" w:cs="Times New Roman"/>
          <w:b/>
          <w:bCs/>
          <w:sz w:val="28"/>
          <w:szCs w:val="28"/>
        </w:rPr>
        <w:t>IV-</w:t>
      </w:r>
      <w:r w:rsidRPr="00315AA5">
        <w:rPr>
          <w:rFonts w:ascii="Times New Roman" w:hAnsi="Times New Roman" w:cs="Times New Roman"/>
          <w:b/>
          <w:bCs/>
          <w:sz w:val="28"/>
          <w:szCs w:val="28"/>
        </w:rPr>
        <w:t>VI</w:t>
      </w:r>
    </w:p>
    <w:p w14:paraId="66425FAF" w14:textId="77777777" w:rsidR="00315AA5" w:rsidRPr="00315AA5" w:rsidRDefault="00315AA5" w:rsidP="00315AA5">
      <w:pPr>
        <w:widowControl w:val="0"/>
        <w:jc w:val="center"/>
        <w:rPr>
          <w:rFonts w:ascii="Times New Roman" w:hAnsi="Times New Roman" w:cs="Times New Roman"/>
          <w:sz w:val="32"/>
          <w:szCs w:val="32"/>
        </w:rPr>
      </w:pPr>
    </w:p>
    <w:p w14:paraId="32584954" w14:textId="5B025FBF" w:rsidR="00315AA5" w:rsidRDefault="00315AA5" w:rsidP="00315AA5">
      <w:pPr>
        <w:widowControl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Nauczyciel – Jadwiga Ślęczka</w:t>
      </w:r>
    </w:p>
    <w:p w14:paraId="052003DF" w14:textId="3841418D" w:rsidR="00315AA5" w:rsidRDefault="00315AA5" w:rsidP="00315AA5">
      <w:pPr>
        <w:widowControl w:val="0"/>
        <w:jc w:val="center"/>
        <w:rPr>
          <w:rFonts w:ascii="Times New Roman" w:hAnsi="Times New Roman" w:cs="Times New Roman"/>
        </w:rPr>
      </w:pPr>
    </w:p>
    <w:p w14:paraId="2E23FCE3" w14:textId="194C96AD" w:rsidR="00315AA5" w:rsidRDefault="00315AA5" w:rsidP="00315AA5">
      <w:pPr>
        <w:widowControl w:val="0"/>
      </w:pPr>
      <w:r>
        <w:t xml:space="preserve">PSO z techniki w kl. </w:t>
      </w:r>
      <w:r w:rsidR="00906427">
        <w:t xml:space="preserve">IV - </w:t>
      </w:r>
      <w:r>
        <w:t>VI szkoły podstawowej został opracowany w oparciu o:</w:t>
      </w:r>
    </w:p>
    <w:p w14:paraId="3CBF6245" w14:textId="714C335B" w:rsidR="00315AA5" w:rsidRDefault="00315AA5" w:rsidP="00CD1B52">
      <w:pPr>
        <w:pStyle w:val="Akapitzlist"/>
        <w:widowControl w:val="0"/>
        <w:numPr>
          <w:ilvl w:val="0"/>
          <w:numId w:val="7"/>
        </w:numPr>
      </w:pPr>
      <w:r>
        <w:t xml:space="preserve">podstawę programową </w:t>
      </w:r>
    </w:p>
    <w:p w14:paraId="0011EFAE" w14:textId="3427AA6C" w:rsidR="00315AA5" w:rsidRDefault="00315AA5" w:rsidP="00CD1B52">
      <w:pPr>
        <w:pStyle w:val="Akapitzlist"/>
        <w:widowControl w:val="0"/>
        <w:numPr>
          <w:ilvl w:val="0"/>
          <w:numId w:val="7"/>
        </w:numPr>
      </w:pPr>
      <w:r>
        <w:t xml:space="preserve">WSO </w:t>
      </w:r>
    </w:p>
    <w:p w14:paraId="3A7C9943" w14:textId="55D2AF77" w:rsidR="00315AA5" w:rsidRPr="00CD1B52" w:rsidRDefault="00315AA5" w:rsidP="00CD1B52">
      <w:pPr>
        <w:pStyle w:val="Akapitzlist"/>
        <w:widowControl w:val="0"/>
        <w:numPr>
          <w:ilvl w:val="0"/>
          <w:numId w:val="7"/>
        </w:numPr>
        <w:rPr>
          <w:rFonts w:ascii="Times New Roman" w:hAnsi="Times New Roman" w:cs="Times New Roman"/>
        </w:rPr>
      </w:pPr>
      <w:r>
        <w:t>program nauczania techniki w kl. IV – VI szkoły podstawowej wydawnictwa Nowa Era</w:t>
      </w:r>
      <w:r w:rsidR="00CD1B52">
        <w:t>.</w:t>
      </w:r>
    </w:p>
    <w:p w14:paraId="0EA246F1" w14:textId="61B34439" w:rsidR="00CD1B52" w:rsidRPr="00CD1B52" w:rsidRDefault="00CD1B52" w:rsidP="004750C8">
      <w:pPr>
        <w:widowControl w:val="0"/>
        <w:spacing w:after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Uczniowie korzystają z podręcznika autorstwa </w:t>
      </w:r>
      <w:r>
        <w:t xml:space="preserve">L. </w:t>
      </w:r>
      <w:proofErr w:type="spellStart"/>
      <w:r>
        <w:t>Łabecki</w:t>
      </w:r>
      <w:proofErr w:type="spellEnd"/>
      <w:r>
        <w:t xml:space="preserve">, M. </w:t>
      </w:r>
      <w:proofErr w:type="spellStart"/>
      <w:r>
        <w:t>Łabecka</w:t>
      </w:r>
      <w:proofErr w:type="spellEnd"/>
      <w:r>
        <w:t xml:space="preserve"> „Jak to działa?”</w:t>
      </w:r>
    </w:p>
    <w:p w14:paraId="1F889119" w14:textId="450AE259" w:rsidR="00CD1B52" w:rsidRPr="004750C8" w:rsidRDefault="00CD1B52" w:rsidP="00315AA5">
      <w:pPr>
        <w:widowControl w:val="0"/>
        <w:tabs>
          <w:tab w:val="left" w:pos="250"/>
        </w:tabs>
        <w:jc w:val="both"/>
        <w:rPr>
          <w:b/>
          <w:bCs/>
        </w:rPr>
      </w:pPr>
      <w:r w:rsidRPr="004750C8">
        <w:rPr>
          <w:b/>
          <w:bCs/>
        </w:rPr>
        <w:t>Nauczyciel</w:t>
      </w:r>
      <w:r w:rsidR="000B4AF6">
        <w:rPr>
          <w:b/>
          <w:bCs/>
        </w:rPr>
        <w:t>,</w:t>
      </w:r>
      <w:r w:rsidRPr="004750C8">
        <w:rPr>
          <w:b/>
          <w:bCs/>
        </w:rPr>
        <w:t xml:space="preserve"> </w:t>
      </w:r>
      <w:r w:rsidR="000B4AF6">
        <w:rPr>
          <w:b/>
          <w:bCs/>
        </w:rPr>
        <w:t xml:space="preserve">przy ocenianiu, </w:t>
      </w:r>
      <w:r w:rsidRPr="004750C8">
        <w:rPr>
          <w:b/>
          <w:bCs/>
        </w:rPr>
        <w:t xml:space="preserve">zwraca szczególną uwagę na: </w:t>
      </w:r>
    </w:p>
    <w:p w14:paraId="1C52B192" w14:textId="380F14B7" w:rsidR="00CD1B52" w:rsidRPr="004750C8" w:rsidRDefault="00CD1B52" w:rsidP="004750C8">
      <w:pPr>
        <w:pStyle w:val="Akapitzlist"/>
        <w:widowControl w:val="0"/>
        <w:numPr>
          <w:ilvl w:val="0"/>
          <w:numId w:val="13"/>
        </w:numPr>
        <w:tabs>
          <w:tab w:val="left" w:pos="250"/>
        </w:tabs>
        <w:jc w:val="both"/>
        <w:rPr>
          <w:rFonts w:ascii="Times New Roman" w:hAnsi="Times New Roman" w:cs="Times New Roman"/>
        </w:rPr>
      </w:pPr>
      <w:r w:rsidRPr="004750C8">
        <w:rPr>
          <w:rFonts w:ascii="Times New Roman" w:hAnsi="Times New Roman" w:cs="Times New Roman"/>
        </w:rPr>
        <w:t>zaangażowanie uczniów</w:t>
      </w:r>
      <w:r w:rsidR="000B4AF6">
        <w:rPr>
          <w:rFonts w:ascii="Times New Roman" w:hAnsi="Times New Roman" w:cs="Times New Roman"/>
        </w:rPr>
        <w:t>,</w:t>
      </w:r>
      <w:r w:rsidRPr="004750C8">
        <w:rPr>
          <w:rFonts w:ascii="Times New Roman" w:hAnsi="Times New Roman" w:cs="Times New Roman"/>
        </w:rPr>
        <w:t xml:space="preserve"> </w:t>
      </w:r>
    </w:p>
    <w:p w14:paraId="3323A1BC" w14:textId="77777777" w:rsidR="00116FCB" w:rsidRPr="004750C8" w:rsidRDefault="00116FCB" w:rsidP="004750C8">
      <w:pPr>
        <w:pStyle w:val="Akapitzlist"/>
        <w:widowControl w:val="0"/>
        <w:numPr>
          <w:ilvl w:val="0"/>
          <w:numId w:val="13"/>
        </w:numPr>
        <w:tabs>
          <w:tab w:val="left" w:pos="250"/>
        </w:tabs>
        <w:jc w:val="both"/>
        <w:rPr>
          <w:rFonts w:ascii="Times New Roman" w:hAnsi="Times New Roman" w:cs="Times New Roman"/>
        </w:rPr>
      </w:pPr>
      <w:r w:rsidRPr="004750C8">
        <w:rPr>
          <w:rFonts w:ascii="Times New Roman" w:hAnsi="Times New Roman" w:cs="Times New Roman"/>
        </w:rPr>
        <w:t>przestrzeganie zasad BHP,</w:t>
      </w:r>
    </w:p>
    <w:p w14:paraId="10D7F3D6" w14:textId="77777777" w:rsidR="00CD1B52" w:rsidRPr="004750C8" w:rsidRDefault="00CD1B52" w:rsidP="004750C8">
      <w:pPr>
        <w:pStyle w:val="Akapitzlist"/>
        <w:widowControl w:val="0"/>
        <w:numPr>
          <w:ilvl w:val="0"/>
          <w:numId w:val="13"/>
        </w:numPr>
        <w:tabs>
          <w:tab w:val="left" w:pos="250"/>
        </w:tabs>
        <w:jc w:val="both"/>
        <w:rPr>
          <w:rFonts w:ascii="Times New Roman" w:hAnsi="Times New Roman" w:cs="Times New Roman"/>
        </w:rPr>
      </w:pPr>
      <w:r w:rsidRPr="004750C8">
        <w:rPr>
          <w:rFonts w:ascii="Times New Roman" w:hAnsi="Times New Roman" w:cs="Times New Roman"/>
        </w:rPr>
        <w:t>przynoszenie na lekcje materiałów do wykonania prac klasowych (zapowiedzianych wcześniej przez n-la)</w:t>
      </w:r>
    </w:p>
    <w:p w14:paraId="7802A055" w14:textId="17CDE480" w:rsidR="00CD1B52" w:rsidRPr="004750C8" w:rsidRDefault="00CD1B52" w:rsidP="004750C8">
      <w:pPr>
        <w:pStyle w:val="Akapitzlist"/>
        <w:widowControl w:val="0"/>
        <w:numPr>
          <w:ilvl w:val="0"/>
          <w:numId w:val="13"/>
        </w:numPr>
        <w:tabs>
          <w:tab w:val="left" w:pos="250"/>
        </w:tabs>
        <w:jc w:val="both"/>
        <w:rPr>
          <w:rFonts w:ascii="Times New Roman" w:hAnsi="Times New Roman" w:cs="Times New Roman"/>
        </w:rPr>
      </w:pPr>
      <w:r w:rsidRPr="004750C8">
        <w:rPr>
          <w:rFonts w:ascii="Times New Roman" w:hAnsi="Times New Roman" w:cs="Times New Roman"/>
        </w:rPr>
        <w:t xml:space="preserve">aktywność w zdobywaniu wiedzy, </w:t>
      </w:r>
    </w:p>
    <w:p w14:paraId="5FD6BC89" w14:textId="77777777" w:rsidR="004750C8" w:rsidRPr="004750C8" w:rsidRDefault="00CD1B52" w:rsidP="004750C8">
      <w:pPr>
        <w:pStyle w:val="Akapitzlist"/>
        <w:widowControl w:val="0"/>
        <w:numPr>
          <w:ilvl w:val="0"/>
          <w:numId w:val="13"/>
        </w:numPr>
        <w:tabs>
          <w:tab w:val="left" w:pos="250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750C8">
        <w:rPr>
          <w:rFonts w:ascii="Times New Roman" w:hAnsi="Times New Roman" w:cs="Times New Roman"/>
        </w:rPr>
        <w:t>wyobraźnię, pomysłowość, umiejętność pracy w grupie oraz organizację swego miejsca pracy</w:t>
      </w:r>
      <w:r w:rsidR="004750C8" w:rsidRPr="004750C8">
        <w:rPr>
          <w:rFonts w:ascii="Times New Roman" w:hAnsi="Times New Roman" w:cs="Times New Roman"/>
        </w:rPr>
        <w:t>,</w:t>
      </w:r>
    </w:p>
    <w:p w14:paraId="72170F10" w14:textId="77777777" w:rsidR="004750C8" w:rsidRPr="004750C8" w:rsidRDefault="004750C8" w:rsidP="004750C8">
      <w:pPr>
        <w:pStyle w:val="Akapitzlist"/>
        <w:widowControl w:val="0"/>
        <w:numPr>
          <w:ilvl w:val="0"/>
          <w:numId w:val="13"/>
        </w:numPr>
        <w:tabs>
          <w:tab w:val="left" w:pos="250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750C8">
        <w:rPr>
          <w:rFonts w:ascii="Times New Roman" w:hAnsi="Times New Roman" w:cs="Times New Roman"/>
        </w:rPr>
        <w:t>obowiązkowość i systematyczność</w:t>
      </w:r>
    </w:p>
    <w:p w14:paraId="4FCAB8D9" w14:textId="3567DC37" w:rsidR="00CD1B52" w:rsidRPr="004750C8" w:rsidRDefault="004750C8" w:rsidP="004750C8">
      <w:pPr>
        <w:pStyle w:val="Akapitzlist"/>
        <w:widowControl w:val="0"/>
        <w:numPr>
          <w:ilvl w:val="0"/>
          <w:numId w:val="13"/>
        </w:numPr>
        <w:tabs>
          <w:tab w:val="left" w:pos="250"/>
        </w:tabs>
        <w:spacing w:after="2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750C8">
        <w:rPr>
          <w:rFonts w:ascii="Times New Roman" w:hAnsi="Times New Roman" w:cs="Times New Roman"/>
        </w:rPr>
        <w:t>udział w pracach na rzecz szkoły i ochrony środowiska naturalnego</w:t>
      </w:r>
      <w:r w:rsidR="00CD1B52" w:rsidRPr="004750C8">
        <w:rPr>
          <w:rFonts w:ascii="Times New Roman" w:hAnsi="Times New Roman" w:cs="Times New Roman"/>
        </w:rPr>
        <w:t xml:space="preserve">. </w:t>
      </w:r>
    </w:p>
    <w:p w14:paraId="1E96C292" w14:textId="77777777" w:rsidR="00CD1B52" w:rsidRPr="004750C8" w:rsidRDefault="00CD1B52" w:rsidP="00116FCB">
      <w:pPr>
        <w:widowControl w:val="0"/>
        <w:tabs>
          <w:tab w:val="left" w:pos="250"/>
        </w:tabs>
        <w:jc w:val="both"/>
        <w:rPr>
          <w:b/>
          <w:bCs/>
        </w:rPr>
      </w:pPr>
      <w:r w:rsidRPr="004750C8">
        <w:rPr>
          <w:b/>
          <w:bCs/>
        </w:rPr>
        <w:t xml:space="preserve">Metody sprawdzania osiągnięć uczniów: </w:t>
      </w:r>
    </w:p>
    <w:p w14:paraId="3C18A2D1" w14:textId="05062CB7" w:rsidR="00116FCB" w:rsidRDefault="00116FCB" w:rsidP="00116FCB">
      <w:pPr>
        <w:pStyle w:val="Akapitzlist"/>
        <w:widowControl w:val="0"/>
        <w:numPr>
          <w:ilvl w:val="0"/>
          <w:numId w:val="9"/>
        </w:numPr>
        <w:tabs>
          <w:tab w:val="left" w:pos="250"/>
        </w:tabs>
        <w:jc w:val="both"/>
      </w:pPr>
      <w:r>
        <w:t>zadania wytwórcze</w:t>
      </w:r>
      <w:r w:rsidR="004750C8">
        <w:t>,</w:t>
      </w:r>
      <w:r>
        <w:t xml:space="preserve"> </w:t>
      </w:r>
    </w:p>
    <w:p w14:paraId="2FF7B0CB" w14:textId="41519C13" w:rsidR="00116FCB" w:rsidRDefault="00116FCB" w:rsidP="00116FCB">
      <w:pPr>
        <w:pStyle w:val="Akapitzlist"/>
        <w:widowControl w:val="0"/>
        <w:numPr>
          <w:ilvl w:val="0"/>
          <w:numId w:val="9"/>
        </w:numPr>
        <w:tabs>
          <w:tab w:val="left" w:pos="250"/>
        </w:tabs>
        <w:jc w:val="both"/>
      </w:pPr>
      <w:r>
        <w:t>obserwacja uczniów (aktywność, zainteresowanie, pomoc koleżeńska, samokontrola)</w:t>
      </w:r>
      <w:r w:rsidR="004750C8">
        <w:t>,</w:t>
      </w:r>
      <w:r>
        <w:t xml:space="preserve"> </w:t>
      </w:r>
    </w:p>
    <w:p w14:paraId="03AFD0A0" w14:textId="77777777" w:rsidR="004750C8" w:rsidRDefault="004750C8" w:rsidP="00116FCB">
      <w:pPr>
        <w:pStyle w:val="Akapitzlist"/>
        <w:widowControl w:val="0"/>
        <w:numPr>
          <w:ilvl w:val="0"/>
          <w:numId w:val="9"/>
        </w:numPr>
        <w:tabs>
          <w:tab w:val="left" w:pos="250"/>
        </w:tabs>
        <w:jc w:val="both"/>
      </w:pPr>
      <w:r>
        <w:t xml:space="preserve">odpowiedź ustna </w:t>
      </w:r>
    </w:p>
    <w:p w14:paraId="6EEDF497" w14:textId="2A6EFF7B" w:rsidR="00CD1B52" w:rsidRDefault="00CD1B52" w:rsidP="004750C8">
      <w:pPr>
        <w:pStyle w:val="Akapitzlist"/>
        <w:widowControl w:val="0"/>
        <w:numPr>
          <w:ilvl w:val="0"/>
          <w:numId w:val="9"/>
        </w:numPr>
        <w:tabs>
          <w:tab w:val="left" w:pos="250"/>
        </w:tabs>
        <w:spacing w:after="240"/>
        <w:jc w:val="both"/>
      </w:pPr>
      <w:r>
        <w:t>test dydaktyczny</w:t>
      </w:r>
      <w:r w:rsidR="004750C8">
        <w:t>.</w:t>
      </w:r>
    </w:p>
    <w:p w14:paraId="57C53494" w14:textId="43760BBB" w:rsidR="00116FCB" w:rsidRPr="004750C8" w:rsidRDefault="00CD1B52" w:rsidP="00116FCB">
      <w:pPr>
        <w:widowControl w:val="0"/>
        <w:tabs>
          <w:tab w:val="left" w:pos="250"/>
        </w:tabs>
        <w:jc w:val="both"/>
        <w:rPr>
          <w:b/>
          <w:bCs/>
        </w:rPr>
      </w:pPr>
      <w:r w:rsidRPr="004750C8">
        <w:rPr>
          <w:b/>
          <w:bCs/>
        </w:rPr>
        <w:t xml:space="preserve">Oceniając prace wytwórcze ucznia nauczyciel bierze pod uwagę: </w:t>
      </w:r>
    </w:p>
    <w:p w14:paraId="76F92CCA" w14:textId="77777777" w:rsidR="00116FCB" w:rsidRDefault="00CD1B52" w:rsidP="00116FCB">
      <w:pPr>
        <w:pStyle w:val="Akapitzlist"/>
        <w:widowControl w:val="0"/>
        <w:numPr>
          <w:ilvl w:val="0"/>
          <w:numId w:val="10"/>
        </w:numPr>
        <w:tabs>
          <w:tab w:val="left" w:pos="250"/>
        </w:tabs>
        <w:jc w:val="both"/>
      </w:pPr>
      <w:r>
        <w:t xml:space="preserve">poprawność wykonania, </w:t>
      </w:r>
    </w:p>
    <w:p w14:paraId="164D8ADE" w14:textId="5546EF38" w:rsidR="00116FCB" w:rsidRDefault="00CD1B52" w:rsidP="00116FCB">
      <w:pPr>
        <w:pStyle w:val="Akapitzlist"/>
        <w:widowControl w:val="0"/>
        <w:numPr>
          <w:ilvl w:val="0"/>
          <w:numId w:val="10"/>
        </w:numPr>
        <w:tabs>
          <w:tab w:val="left" w:pos="250"/>
        </w:tabs>
        <w:jc w:val="both"/>
      </w:pPr>
      <w:r>
        <w:t xml:space="preserve">estetykę </w:t>
      </w:r>
      <w:r w:rsidR="00116FCB">
        <w:t xml:space="preserve">– praca powinna być schludna, czysta, bez śladów ołówka, gumki, kleju </w:t>
      </w:r>
      <w:proofErr w:type="spellStart"/>
      <w:r w:rsidR="00116FCB">
        <w:t>itp</w:t>
      </w:r>
      <w:proofErr w:type="spellEnd"/>
    </w:p>
    <w:p w14:paraId="05EAA8B5" w14:textId="77777777" w:rsidR="00116FCB" w:rsidRDefault="00CD1B52" w:rsidP="00116FCB">
      <w:pPr>
        <w:pStyle w:val="Akapitzlist"/>
        <w:widowControl w:val="0"/>
        <w:numPr>
          <w:ilvl w:val="0"/>
          <w:numId w:val="10"/>
        </w:numPr>
        <w:tabs>
          <w:tab w:val="left" w:pos="250"/>
        </w:tabs>
        <w:jc w:val="both"/>
      </w:pPr>
      <w:r>
        <w:t xml:space="preserve">różnorodność materiałową, </w:t>
      </w:r>
    </w:p>
    <w:p w14:paraId="1A53B892" w14:textId="77777777" w:rsidR="00116FCB" w:rsidRDefault="00CD1B52" w:rsidP="00116FCB">
      <w:pPr>
        <w:pStyle w:val="Akapitzlist"/>
        <w:widowControl w:val="0"/>
        <w:numPr>
          <w:ilvl w:val="0"/>
          <w:numId w:val="10"/>
        </w:numPr>
        <w:tabs>
          <w:tab w:val="left" w:pos="250"/>
        </w:tabs>
        <w:jc w:val="both"/>
      </w:pPr>
      <w:r>
        <w:t xml:space="preserve">zaangażowanie ucznia, </w:t>
      </w:r>
    </w:p>
    <w:p w14:paraId="5AF3F8DB" w14:textId="77777777" w:rsidR="00116FCB" w:rsidRDefault="00CD1B52" w:rsidP="004750C8">
      <w:pPr>
        <w:pStyle w:val="Akapitzlist"/>
        <w:widowControl w:val="0"/>
        <w:numPr>
          <w:ilvl w:val="0"/>
          <w:numId w:val="10"/>
        </w:numPr>
        <w:tabs>
          <w:tab w:val="left" w:pos="250"/>
        </w:tabs>
        <w:spacing w:after="240"/>
        <w:jc w:val="both"/>
      </w:pPr>
      <w:r>
        <w:t xml:space="preserve">umiejętność doboru i posługiwania się narzędziami. </w:t>
      </w:r>
    </w:p>
    <w:p w14:paraId="559AA51C" w14:textId="77777777" w:rsidR="00116FCB" w:rsidRPr="004750C8" w:rsidRDefault="00CD1B52" w:rsidP="00116FCB">
      <w:pPr>
        <w:widowControl w:val="0"/>
        <w:tabs>
          <w:tab w:val="left" w:pos="250"/>
        </w:tabs>
        <w:jc w:val="both"/>
        <w:rPr>
          <w:b/>
          <w:bCs/>
        </w:rPr>
      </w:pPr>
      <w:r w:rsidRPr="004750C8">
        <w:rPr>
          <w:b/>
          <w:bCs/>
        </w:rPr>
        <w:t xml:space="preserve">Wiadomości teoretyczne sprawdzane są w formie: </w:t>
      </w:r>
    </w:p>
    <w:p w14:paraId="74D8D28B" w14:textId="77777777" w:rsidR="00116FCB" w:rsidRDefault="00CD1B52" w:rsidP="00116FCB">
      <w:pPr>
        <w:pStyle w:val="Akapitzlist"/>
        <w:widowControl w:val="0"/>
        <w:numPr>
          <w:ilvl w:val="0"/>
          <w:numId w:val="11"/>
        </w:numPr>
        <w:tabs>
          <w:tab w:val="left" w:pos="250"/>
        </w:tabs>
        <w:jc w:val="both"/>
      </w:pPr>
      <w:r>
        <w:t xml:space="preserve">ustnych odpowiedzi, </w:t>
      </w:r>
    </w:p>
    <w:p w14:paraId="7AF9ED27" w14:textId="77777777" w:rsidR="00116FCB" w:rsidRDefault="00CD1B52" w:rsidP="00116FCB">
      <w:pPr>
        <w:pStyle w:val="Akapitzlist"/>
        <w:widowControl w:val="0"/>
        <w:numPr>
          <w:ilvl w:val="0"/>
          <w:numId w:val="11"/>
        </w:numPr>
        <w:tabs>
          <w:tab w:val="left" w:pos="250"/>
        </w:tabs>
        <w:jc w:val="both"/>
      </w:pPr>
      <w:r>
        <w:t xml:space="preserve">kart pracy, </w:t>
      </w:r>
    </w:p>
    <w:p w14:paraId="2262B965" w14:textId="77777777" w:rsidR="00116FCB" w:rsidRDefault="00CD1B52" w:rsidP="004750C8">
      <w:pPr>
        <w:pStyle w:val="Akapitzlist"/>
        <w:widowControl w:val="0"/>
        <w:numPr>
          <w:ilvl w:val="0"/>
          <w:numId w:val="11"/>
        </w:numPr>
        <w:tabs>
          <w:tab w:val="left" w:pos="250"/>
        </w:tabs>
        <w:spacing w:after="240"/>
        <w:jc w:val="both"/>
      </w:pPr>
      <w:r>
        <w:t xml:space="preserve">sprawdzianów pisemnych. </w:t>
      </w:r>
    </w:p>
    <w:p w14:paraId="034DB148" w14:textId="77777777" w:rsidR="00116FCB" w:rsidRDefault="00CD1B52" w:rsidP="00906427">
      <w:pPr>
        <w:widowControl w:val="0"/>
        <w:tabs>
          <w:tab w:val="left" w:pos="250"/>
        </w:tabs>
        <w:jc w:val="both"/>
      </w:pPr>
      <w:r>
        <w:t xml:space="preserve">Uczeń może mieć dwa nieprzygotowania do zajęć w ciągu półrocza. </w:t>
      </w:r>
    </w:p>
    <w:p w14:paraId="6B7C8FF7" w14:textId="406F2791" w:rsidR="00CD1B52" w:rsidRPr="00CD1B52" w:rsidRDefault="00CD1B52" w:rsidP="00906427">
      <w:pPr>
        <w:widowControl w:val="0"/>
        <w:tabs>
          <w:tab w:val="left" w:pos="250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t>Za trzy plusy uczeń otrzymuje ocenę bardzo dobrą, za trzy minusy – ocenę niedostateczną</w:t>
      </w:r>
    </w:p>
    <w:p w14:paraId="55613C16" w14:textId="77777777" w:rsidR="002E422B" w:rsidRDefault="002E422B" w:rsidP="00315AA5">
      <w:pPr>
        <w:widowControl w:val="0"/>
        <w:tabs>
          <w:tab w:val="left" w:pos="250"/>
        </w:tabs>
        <w:jc w:val="both"/>
      </w:pPr>
    </w:p>
    <w:p w14:paraId="67E07751" w14:textId="77777777" w:rsidR="002E422B" w:rsidRDefault="002E422B" w:rsidP="00315AA5">
      <w:pPr>
        <w:widowControl w:val="0"/>
        <w:tabs>
          <w:tab w:val="left" w:pos="250"/>
        </w:tabs>
        <w:jc w:val="both"/>
      </w:pPr>
    </w:p>
    <w:p w14:paraId="23320F61" w14:textId="72642D1E" w:rsidR="004750C8" w:rsidRDefault="004750C8" w:rsidP="00315AA5">
      <w:pPr>
        <w:widowControl w:val="0"/>
        <w:tabs>
          <w:tab w:val="left" w:pos="250"/>
        </w:tabs>
        <w:jc w:val="both"/>
        <w:rPr>
          <w:b/>
          <w:bCs/>
        </w:rPr>
      </w:pPr>
    </w:p>
    <w:p w14:paraId="0823CF56" w14:textId="77777777" w:rsidR="00906427" w:rsidRDefault="00906427" w:rsidP="00315AA5">
      <w:pPr>
        <w:widowControl w:val="0"/>
        <w:tabs>
          <w:tab w:val="left" w:pos="250"/>
        </w:tabs>
        <w:jc w:val="both"/>
        <w:rPr>
          <w:b/>
          <w:bCs/>
        </w:rPr>
      </w:pPr>
    </w:p>
    <w:p w14:paraId="4AF36782" w14:textId="77777777" w:rsidR="004750C8" w:rsidRDefault="004750C8" w:rsidP="00315AA5">
      <w:pPr>
        <w:widowControl w:val="0"/>
        <w:tabs>
          <w:tab w:val="left" w:pos="250"/>
        </w:tabs>
        <w:jc w:val="both"/>
        <w:rPr>
          <w:b/>
          <w:bCs/>
        </w:rPr>
      </w:pPr>
    </w:p>
    <w:p w14:paraId="29DD8378" w14:textId="77777777" w:rsidR="004750C8" w:rsidRDefault="004750C8" w:rsidP="00315AA5">
      <w:pPr>
        <w:widowControl w:val="0"/>
        <w:tabs>
          <w:tab w:val="left" w:pos="250"/>
        </w:tabs>
        <w:jc w:val="both"/>
        <w:rPr>
          <w:b/>
          <w:bCs/>
        </w:rPr>
      </w:pPr>
    </w:p>
    <w:p w14:paraId="0B86431F" w14:textId="76D6CF59" w:rsidR="002E422B" w:rsidRPr="004750C8" w:rsidRDefault="002E422B" w:rsidP="00315AA5">
      <w:pPr>
        <w:widowControl w:val="0"/>
        <w:tabs>
          <w:tab w:val="left" w:pos="250"/>
        </w:tabs>
        <w:jc w:val="both"/>
        <w:rPr>
          <w:b/>
          <w:bCs/>
        </w:rPr>
      </w:pPr>
      <w:r w:rsidRPr="004750C8">
        <w:rPr>
          <w:b/>
          <w:bCs/>
        </w:rPr>
        <w:lastRenderedPageBreak/>
        <w:t xml:space="preserve">Kryteria oceniania </w:t>
      </w:r>
    </w:p>
    <w:p w14:paraId="2A53EF42" w14:textId="77777777" w:rsidR="002E422B" w:rsidRDefault="002E422B" w:rsidP="00315AA5">
      <w:pPr>
        <w:widowControl w:val="0"/>
        <w:tabs>
          <w:tab w:val="left" w:pos="250"/>
        </w:tabs>
        <w:jc w:val="both"/>
      </w:pPr>
      <w:r>
        <w:sym w:font="Symbol" w:char="F0B7"/>
      </w:r>
      <w:r>
        <w:t xml:space="preserve"> umiejętność wnioskowania </w:t>
      </w:r>
    </w:p>
    <w:p w14:paraId="560A5CC7" w14:textId="77777777" w:rsidR="002E422B" w:rsidRDefault="002E422B" w:rsidP="00315AA5">
      <w:pPr>
        <w:widowControl w:val="0"/>
        <w:tabs>
          <w:tab w:val="left" w:pos="250"/>
        </w:tabs>
        <w:jc w:val="both"/>
      </w:pPr>
      <w:r>
        <w:sym w:font="Symbol" w:char="F0B7"/>
      </w:r>
      <w:r>
        <w:t xml:space="preserve"> rozumienie zjawisk technicznych </w:t>
      </w:r>
    </w:p>
    <w:p w14:paraId="2AB4F928" w14:textId="77777777" w:rsidR="002E422B" w:rsidRDefault="002E422B" w:rsidP="00315AA5">
      <w:pPr>
        <w:widowControl w:val="0"/>
        <w:tabs>
          <w:tab w:val="left" w:pos="250"/>
        </w:tabs>
        <w:jc w:val="both"/>
      </w:pPr>
      <w:r>
        <w:sym w:font="Symbol" w:char="F0B7"/>
      </w:r>
      <w:r>
        <w:t xml:space="preserve"> umiejętność organizacji miejsca pracy, </w:t>
      </w:r>
    </w:p>
    <w:p w14:paraId="282F4457" w14:textId="77777777" w:rsidR="002E422B" w:rsidRDefault="002E422B" w:rsidP="00315AA5">
      <w:pPr>
        <w:widowControl w:val="0"/>
        <w:tabs>
          <w:tab w:val="left" w:pos="250"/>
        </w:tabs>
        <w:jc w:val="both"/>
      </w:pPr>
      <w:r>
        <w:sym w:font="Symbol" w:char="F0B7"/>
      </w:r>
      <w:r>
        <w:t xml:space="preserve"> właściwe wykorzystanie materiałów, narzędzi i urządzeń technicznych, </w:t>
      </w:r>
    </w:p>
    <w:p w14:paraId="775FDAEA" w14:textId="77777777" w:rsidR="002E422B" w:rsidRDefault="002E422B" w:rsidP="00315AA5">
      <w:pPr>
        <w:widowControl w:val="0"/>
        <w:tabs>
          <w:tab w:val="left" w:pos="250"/>
        </w:tabs>
        <w:jc w:val="both"/>
      </w:pPr>
      <w:r>
        <w:sym w:font="Symbol" w:char="F0B7"/>
      </w:r>
      <w:r>
        <w:t xml:space="preserve"> przestrzeganie zasad BHP, </w:t>
      </w:r>
    </w:p>
    <w:p w14:paraId="400C19F9" w14:textId="77777777" w:rsidR="002E422B" w:rsidRDefault="002E422B" w:rsidP="00906427">
      <w:pPr>
        <w:widowControl w:val="0"/>
        <w:tabs>
          <w:tab w:val="left" w:pos="250"/>
        </w:tabs>
        <w:spacing w:after="240"/>
        <w:jc w:val="both"/>
      </w:pPr>
      <w:r>
        <w:sym w:font="Symbol" w:char="F0B7"/>
      </w:r>
      <w:r>
        <w:t xml:space="preserve"> dokładność i staranność wykonywania zadań. </w:t>
      </w:r>
    </w:p>
    <w:p w14:paraId="29D6FD33" w14:textId="77777777" w:rsidR="002E422B" w:rsidRPr="004750C8" w:rsidRDefault="002E422B" w:rsidP="00315AA5">
      <w:pPr>
        <w:widowControl w:val="0"/>
        <w:tabs>
          <w:tab w:val="left" w:pos="250"/>
        </w:tabs>
        <w:jc w:val="both"/>
        <w:rPr>
          <w:b/>
          <w:bCs/>
        </w:rPr>
      </w:pPr>
      <w:r w:rsidRPr="004750C8">
        <w:rPr>
          <w:b/>
          <w:bCs/>
        </w:rPr>
        <w:t xml:space="preserve">Zasady uzupełniania braków i poprawiania ocen: </w:t>
      </w:r>
    </w:p>
    <w:p w14:paraId="4F2471DC" w14:textId="77777777" w:rsidR="002E422B" w:rsidRDefault="002E422B" w:rsidP="002E422B">
      <w:pPr>
        <w:pStyle w:val="Akapitzlist"/>
        <w:widowControl w:val="0"/>
        <w:numPr>
          <w:ilvl w:val="0"/>
          <w:numId w:val="12"/>
        </w:numPr>
        <w:tabs>
          <w:tab w:val="left" w:pos="250"/>
        </w:tabs>
        <w:jc w:val="both"/>
      </w:pPr>
      <w:r>
        <w:t xml:space="preserve">ćwiczenia oddane po terminie są oceniane o stopień niżej (jeśli w dniu oddania prac uczeń był na zajęciach, ale nie przekazał nauczycielowi wykonanych ćwiczeń), </w:t>
      </w:r>
    </w:p>
    <w:p w14:paraId="69975B5A" w14:textId="77777777" w:rsidR="002E422B" w:rsidRDefault="002E422B" w:rsidP="002E422B">
      <w:pPr>
        <w:pStyle w:val="Akapitzlist"/>
        <w:widowControl w:val="0"/>
        <w:numPr>
          <w:ilvl w:val="0"/>
          <w:numId w:val="12"/>
        </w:numPr>
        <w:tabs>
          <w:tab w:val="left" w:pos="250"/>
        </w:tabs>
        <w:jc w:val="both"/>
      </w:pPr>
      <w:r>
        <w:t>w sporadycznych przypadkach - po ustaleniu z nauczycielem - uczeń może dokończyć pracę w domu.</w:t>
      </w:r>
    </w:p>
    <w:p w14:paraId="3C005135" w14:textId="4B4F50D6" w:rsidR="002E422B" w:rsidRPr="004750C8" w:rsidRDefault="002E422B" w:rsidP="004750C8">
      <w:pPr>
        <w:widowControl w:val="0"/>
        <w:tabs>
          <w:tab w:val="left" w:pos="250"/>
        </w:tabs>
        <w:spacing w:after="240"/>
        <w:jc w:val="both"/>
      </w:pPr>
      <w:r>
        <w:t xml:space="preserve">Uczeń może poprawić jeden raz w semestrze ocenę niższą niż </w:t>
      </w:r>
      <w:proofErr w:type="spellStart"/>
      <w:r>
        <w:t>bdb</w:t>
      </w:r>
      <w:proofErr w:type="spellEnd"/>
      <w:r>
        <w:t xml:space="preserve"> z ćwiczeń/prac klasowych, w ciągu dwóch tygodni, o ile podczas lekcji pracował nad wykonaniem zadań i nie utrudniał prowadzenia lekcji poprzez niewłaściwe zachowanie.</w:t>
      </w:r>
    </w:p>
    <w:p w14:paraId="50060DCE" w14:textId="144EDA97" w:rsidR="002E422B" w:rsidRDefault="004750C8" w:rsidP="002E422B">
      <w:pPr>
        <w:widowControl w:val="0"/>
        <w:tabs>
          <w:tab w:val="left" w:pos="25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Wymagania na poszczególne oceny</w:t>
      </w:r>
    </w:p>
    <w:p w14:paraId="526B6A39" w14:textId="0424811A" w:rsidR="00315AA5" w:rsidRPr="00315AA5" w:rsidRDefault="00315AA5" w:rsidP="002E422B">
      <w:pPr>
        <w:widowControl w:val="0"/>
        <w:tabs>
          <w:tab w:val="left" w:pos="250"/>
        </w:tabs>
        <w:jc w:val="both"/>
        <w:rPr>
          <w:rFonts w:ascii="Times New Roman" w:hAnsi="Times New Roman" w:cs="Times New Roman"/>
        </w:rPr>
      </w:pPr>
      <w:r w:rsidRPr="00315AA5">
        <w:rPr>
          <w:rFonts w:ascii="Times New Roman" w:hAnsi="Times New Roman" w:cs="Times New Roman"/>
          <w:b/>
          <w:bCs/>
        </w:rPr>
        <w:t>Stopień celujący</w:t>
      </w:r>
      <w:r w:rsidRPr="00315AA5">
        <w:rPr>
          <w:rFonts w:ascii="Times New Roman" w:hAnsi="Times New Roman" w:cs="Times New Roman"/>
        </w:rPr>
        <w:t xml:space="preserve"> otrzymuje uczeń, który pracuje systematycznie, wykonuje wszystkie zadania samodzielnie, a także starannie i poprawnie pod względem merytorycznym. Opanował wymaganą wiedzę i umiejętności, wykazuje się dużym zaangażowaniem na lekcji, a podczas wykonywania praktycznych zadań przestrzega zasad BHP, bezpiecznie posługuje się narzędziami i dba o właściwą organizację miejsca pracy.</w:t>
      </w:r>
      <w:r w:rsidR="002E422B">
        <w:rPr>
          <w:rFonts w:ascii="Times New Roman" w:hAnsi="Times New Roman" w:cs="Times New Roman"/>
        </w:rPr>
        <w:t xml:space="preserve"> Bierze udział w proponowanych konkursach.</w:t>
      </w:r>
    </w:p>
    <w:p w14:paraId="7DD6DBC1" w14:textId="298A0500" w:rsidR="00315AA5" w:rsidRPr="002E422B" w:rsidRDefault="00315AA5" w:rsidP="002E422B">
      <w:pPr>
        <w:widowControl w:val="0"/>
        <w:tabs>
          <w:tab w:val="left" w:pos="250"/>
        </w:tabs>
        <w:jc w:val="both"/>
        <w:rPr>
          <w:rFonts w:ascii="Times New Roman" w:hAnsi="Times New Roman" w:cs="Times New Roman"/>
        </w:rPr>
      </w:pPr>
      <w:r w:rsidRPr="002E422B">
        <w:rPr>
          <w:rFonts w:ascii="Times New Roman" w:hAnsi="Times New Roman" w:cs="Times New Roman"/>
          <w:b/>
          <w:bCs/>
        </w:rPr>
        <w:t>Stopień bardzo dobry</w:t>
      </w:r>
      <w:r w:rsidRPr="002E422B">
        <w:rPr>
          <w:rFonts w:ascii="Times New Roman" w:hAnsi="Times New Roman" w:cs="Times New Roman"/>
        </w:rPr>
        <w:t xml:space="preserve"> </w:t>
      </w:r>
      <w:r w:rsidR="00906427">
        <w:rPr>
          <w:rFonts w:ascii="Times New Roman" w:hAnsi="Times New Roman" w:cs="Times New Roman"/>
        </w:rPr>
        <w:t>otrzymuje uczeń</w:t>
      </w:r>
      <w:r w:rsidRPr="002E422B">
        <w:rPr>
          <w:rFonts w:ascii="Times New Roman" w:hAnsi="Times New Roman" w:cs="Times New Roman"/>
        </w:rPr>
        <w:t>, który pracuje systematycznie i z reguły samodzielnie oraz wykonuje zadania poprawnie pod względem merytorycznym. Ponadto odpowiednio organizuje swoje stanowisko pracy i zachowuje podstawowe zasady bezpieczeństwa.</w:t>
      </w:r>
    </w:p>
    <w:p w14:paraId="36B96D28" w14:textId="77777777" w:rsidR="00315AA5" w:rsidRPr="00315AA5" w:rsidRDefault="00315AA5" w:rsidP="002E422B">
      <w:pPr>
        <w:widowControl w:val="0"/>
        <w:tabs>
          <w:tab w:val="left" w:pos="250"/>
        </w:tabs>
        <w:jc w:val="both"/>
        <w:rPr>
          <w:rFonts w:ascii="Times New Roman" w:hAnsi="Times New Roman" w:cs="Times New Roman"/>
        </w:rPr>
      </w:pPr>
      <w:r w:rsidRPr="00315AA5">
        <w:rPr>
          <w:rFonts w:ascii="Times New Roman" w:hAnsi="Times New Roman" w:cs="Times New Roman"/>
          <w:b/>
          <w:bCs/>
        </w:rPr>
        <w:t>Stopień dobry</w:t>
      </w:r>
      <w:r w:rsidRPr="00315AA5">
        <w:rPr>
          <w:rFonts w:ascii="Times New Roman" w:hAnsi="Times New Roman" w:cs="Times New Roman"/>
        </w:rPr>
        <w:t xml:space="preserve"> uzyskuje uczeń, który na lekcjach korzysta z niewielkiej pomocy nauczyciela lub koleżanek i kolegów. W czasie wykonywania prac praktycznych właściwie dobiera narzędzia i utrzymuje porządek na swoim stanowisku.</w:t>
      </w:r>
    </w:p>
    <w:p w14:paraId="029D5CB2" w14:textId="2EEE932A" w:rsidR="00315AA5" w:rsidRPr="00315AA5" w:rsidRDefault="00315AA5" w:rsidP="002E422B">
      <w:pPr>
        <w:widowControl w:val="0"/>
        <w:tabs>
          <w:tab w:val="left" w:pos="250"/>
        </w:tabs>
        <w:jc w:val="both"/>
        <w:rPr>
          <w:rFonts w:ascii="Times New Roman" w:hAnsi="Times New Roman" w:cs="Times New Roman"/>
        </w:rPr>
      </w:pPr>
      <w:r w:rsidRPr="00315AA5">
        <w:rPr>
          <w:rFonts w:ascii="Times New Roman" w:hAnsi="Times New Roman" w:cs="Times New Roman"/>
          <w:b/>
          <w:bCs/>
        </w:rPr>
        <w:t>Stopień dostateczny</w:t>
      </w:r>
      <w:r w:rsidRPr="00315AA5">
        <w:rPr>
          <w:rFonts w:ascii="Times New Roman" w:hAnsi="Times New Roman" w:cs="Times New Roman"/>
        </w:rPr>
        <w:t xml:space="preserve"> przeznaczony jest dla ucznia, który pracuje systematycznie, ale podczas realizowania działań technicznych w dużej mierze korzysta z pomocy innych osób, a</w:t>
      </w:r>
      <w:r w:rsidR="00906427">
        <w:rPr>
          <w:rFonts w:ascii="Times New Roman" w:hAnsi="Times New Roman" w:cs="Times New Roman"/>
        </w:rPr>
        <w:t xml:space="preserve"> </w:t>
      </w:r>
      <w:r w:rsidRPr="00315AA5">
        <w:rPr>
          <w:rFonts w:ascii="Times New Roman" w:hAnsi="Times New Roman" w:cs="Times New Roman"/>
        </w:rPr>
        <w:t>treści nauczania opanował na poziomie niższym niż dostateczny.</w:t>
      </w:r>
    </w:p>
    <w:p w14:paraId="69F9BEE0" w14:textId="77777777" w:rsidR="00315AA5" w:rsidRPr="00315AA5" w:rsidRDefault="00315AA5" w:rsidP="002E422B">
      <w:pPr>
        <w:widowControl w:val="0"/>
        <w:tabs>
          <w:tab w:val="left" w:pos="245"/>
        </w:tabs>
        <w:jc w:val="both"/>
        <w:rPr>
          <w:rFonts w:ascii="Times New Roman" w:hAnsi="Times New Roman" w:cs="Times New Roman"/>
        </w:rPr>
      </w:pPr>
      <w:r w:rsidRPr="00315AA5">
        <w:rPr>
          <w:rFonts w:ascii="Times New Roman" w:hAnsi="Times New Roman" w:cs="Times New Roman"/>
          <w:b/>
          <w:bCs/>
        </w:rPr>
        <w:t>Stopień dopuszczający</w:t>
      </w:r>
      <w:r w:rsidRPr="00315AA5">
        <w:rPr>
          <w:rFonts w:ascii="Times New Roman" w:hAnsi="Times New Roman" w:cs="Times New Roman"/>
        </w:rPr>
        <w:t xml:space="preserve"> otrzymuje uczeń, który z trudem wykonuje działania zaplanowane do zrealizowania podczas lekcji, ale podejmuje w tym kierunku starania. Na sprawdzianach osiąga wyniki poniżej oceny dostatecznej. Pracuje niesystematycznie, często jest nieprzygotowany do lekcji.</w:t>
      </w:r>
    </w:p>
    <w:p w14:paraId="01694336" w14:textId="5E0B7CD2" w:rsidR="00315AA5" w:rsidRPr="00315AA5" w:rsidRDefault="00315AA5" w:rsidP="004750C8">
      <w:pPr>
        <w:widowControl w:val="0"/>
        <w:tabs>
          <w:tab w:val="left" w:pos="245"/>
        </w:tabs>
        <w:spacing w:after="240"/>
        <w:jc w:val="both"/>
        <w:rPr>
          <w:rFonts w:ascii="Times New Roman" w:hAnsi="Times New Roman" w:cs="Times New Roman"/>
        </w:rPr>
      </w:pPr>
      <w:r w:rsidRPr="00315AA5">
        <w:rPr>
          <w:rFonts w:ascii="Times New Roman" w:hAnsi="Times New Roman" w:cs="Times New Roman"/>
          <w:b/>
          <w:bCs/>
        </w:rPr>
        <w:t>Stopień niedostateczny</w:t>
      </w:r>
      <w:r w:rsidRPr="00315AA5">
        <w:rPr>
          <w:rFonts w:ascii="Times New Roman" w:hAnsi="Times New Roman" w:cs="Times New Roman"/>
        </w:rPr>
        <w:t xml:space="preserve"> uzyskuje uczeń, który nie </w:t>
      </w:r>
      <w:r w:rsidR="00906427">
        <w:rPr>
          <w:rFonts w:ascii="Times New Roman" w:hAnsi="Times New Roman" w:cs="Times New Roman"/>
        </w:rPr>
        <w:t>spełnia wymagań na ocenę dopuszczającą.</w:t>
      </w:r>
    </w:p>
    <w:sectPr w:rsidR="00315AA5" w:rsidRPr="00315AA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91A853" w14:textId="77777777" w:rsidR="00A56766" w:rsidRDefault="00A56766" w:rsidP="004750C8">
      <w:r>
        <w:separator/>
      </w:r>
    </w:p>
  </w:endnote>
  <w:endnote w:type="continuationSeparator" w:id="0">
    <w:p w14:paraId="47054CD2" w14:textId="77777777" w:rsidR="00A56766" w:rsidRDefault="00A56766" w:rsidP="00475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6643254"/>
      <w:docPartObj>
        <w:docPartGallery w:val="Page Numbers (Bottom of Page)"/>
        <w:docPartUnique/>
      </w:docPartObj>
    </w:sdtPr>
    <w:sdtEndPr/>
    <w:sdtContent>
      <w:p w14:paraId="7D87E2EB" w14:textId="22333366" w:rsidR="004750C8" w:rsidRDefault="004750C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3CD5325" w14:textId="77777777" w:rsidR="004750C8" w:rsidRDefault="004750C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B88A65" w14:textId="77777777" w:rsidR="00A56766" w:rsidRDefault="00A56766" w:rsidP="004750C8">
      <w:r>
        <w:separator/>
      </w:r>
    </w:p>
  </w:footnote>
  <w:footnote w:type="continuationSeparator" w:id="0">
    <w:p w14:paraId="1BCFFE41" w14:textId="77777777" w:rsidR="00A56766" w:rsidRDefault="00A56766" w:rsidP="004750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10B5E"/>
    <w:multiLevelType w:val="multilevel"/>
    <w:tmpl w:val="AA4A4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1F9E1D24"/>
    <w:multiLevelType w:val="hybridMultilevel"/>
    <w:tmpl w:val="496644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234059"/>
    <w:multiLevelType w:val="hybridMultilevel"/>
    <w:tmpl w:val="D30ABF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F965ED"/>
    <w:multiLevelType w:val="multilevel"/>
    <w:tmpl w:val="F6DE3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31500916"/>
    <w:multiLevelType w:val="hybridMultilevel"/>
    <w:tmpl w:val="64F22E8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84268C9"/>
    <w:multiLevelType w:val="hybridMultilevel"/>
    <w:tmpl w:val="866071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7C408D"/>
    <w:multiLevelType w:val="hybridMultilevel"/>
    <w:tmpl w:val="584CE17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6DE5C14"/>
    <w:multiLevelType w:val="multilevel"/>
    <w:tmpl w:val="5BBCC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8" w15:restartNumberingAfterBreak="0">
    <w:nsid w:val="631E48DD"/>
    <w:multiLevelType w:val="hybridMultilevel"/>
    <w:tmpl w:val="377E5CB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8530E5"/>
    <w:multiLevelType w:val="multilevel"/>
    <w:tmpl w:val="D6B0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0" w15:restartNumberingAfterBreak="0">
    <w:nsid w:val="6B7063C1"/>
    <w:multiLevelType w:val="hybridMultilevel"/>
    <w:tmpl w:val="4114EB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B367AE"/>
    <w:multiLevelType w:val="multilevel"/>
    <w:tmpl w:val="AE9E6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2" w15:restartNumberingAfterBreak="0">
    <w:nsid w:val="6DE526D2"/>
    <w:multiLevelType w:val="hybridMultilevel"/>
    <w:tmpl w:val="EF7E6D3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9"/>
  </w:num>
  <w:num w:numId="4">
    <w:abstractNumId w:val="7"/>
  </w:num>
  <w:num w:numId="5">
    <w:abstractNumId w:val="0"/>
  </w:num>
  <w:num w:numId="6">
    <w:abstractNumId w:val="8"/>
  </w:num>
  <w:num w:numId="7">
    <w:abstractNumId w:val="2"/>
  </w:num>
  <w:num w:numId="8">
    <w:abstractNumId w:val="5"/>
  </w:num>
  <w:num w:numId="9">
    <w:abstractNumId w:val="6"/>
  </w:num>
  <w:num w:numId="10">
    <w:abstractNumId w:val="12"/>
  </w:num>
  <w:num w:numId="11">
    <w:abstractNumId w:val="4"/>
  </w:num>
  <w:num w:numId="12">
    <w:abstractNumId w:val="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AA5"/>
    <w:rsid w:val="00092450"/>
    <w:rsid w:val="000B4AF6"/>
    <w:rsid w:val="00116FCB"/>
    <w:rsid w:val="002E422B"/>
    <w:rsid w:val="00315AA5"/>
    <w:rsid w:val="004750C8"/>
    <w:rsid w:val="007C4D61"/>
    <w:rsid w:val="00906427"/>
    <w:rsid w:val="00A56766"/>
    <w:rsid w:val="00CD1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AB60B"/>
  <w15:chartTrackingRefBased/>
  <w15:docId w15:val="{D5F8A9E2-7E14-4C82-9721-74254CA8A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5AA5"/>
    <w:pPr>
      <w:spacing w:after="0" w:line="240" w:lineRule="auto"/>
    </w:pPr>
    <w:rPr>
      <w:rFonts w:ascii="Liberation Serif" w:eastAsia="SimSun" w:hAnsi="Liberation Serif" w:cs="Arial"/>
      <w:color w:val="00000A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15AA5"/>
    <w:pPr>
      <w:ind w:left="720"/>
      <w:contextualSpacing/>
    </w:pPr>
    <w:rPr>
      <w:rFonts w:cs="Mangal"/>
      <w:szCs w:val="21"/>
    </w:rPr>
  </w:style>
  <w:style w:type="paragraph" w:styleId="Nagwek">
    <w:name w:val="header"/>
    <w:basedOn w:val="Normalny"/>
    <w:link w:val="NagwekZnak"/>
    <w:uiPriority w:val="99"/>
    <w:unhideWhenUsed/>
    <w:rsid w:val="004750C8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4750C8"/>
    <w:rPr>
      <w:rFonts w:ascii="Liberation Serif" w:eastAsia="SimSun" w:hAnsi="Liberation Serif" w:cs="Mangal"/>
      <w:color w:val="00000A"/>
      <w:kern w:val="2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4750C8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4750C8"/>
    <w:rPr>
      <w:rFonts w:ascii="Liberation Serif" w:eastAsia="SimSun" w:hAnsi="Liberation Serif" w:cs="Mangal"/>
      <w:color w:val="00000A"/>
      <w:kern w:val="2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550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Jadwiga Ślęczka</dc:creator>
  <cp:keywords/>
  <dc:description/>
  <cp:lastModifiedBy>Jadwiga Ślęczka</cp:lastModifiedBy>
  <cp:revision>2</cp:revision>
  <dcterms:created xsi:type="dcterms:W3CDTF">2021-09-04T16:11:00Z</dcterms:created>
  <dcterms:modified xsi:type="dcterms:W3CDTF">2021-09-13T18:00:00Z</dcterms:modified>
</cp:coreProperties>
</file>